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bookmarkStart w:id="0" w:name="P322"/>
      <w:bookmarkEnd w:id="0"/>
      <w:r>
        <w:t>Анкета</w:t>
      </w:r>
    </w:p>
    <w:p w:rsidR="00071F8F" w:rsidRDefault="00071F8F" w:rsidP="00071F8F">
      <w:pPr>
        <w:pStyle w:val="ConsPlusNormal"/>
        <w:jc w:val="center"/>
      </w:pPr>
      <w:r>
        <w:t>участника публичных консультаций, проводимых посредством</w:t>
      </w:r>
    </w:p>
    <w:p w:rsidR="00071F8F" w:rsidRDefault="00071F8F" w:rsidP="00071F8F">
      <w:pPr>
        <w:pStyle w:val="ConsPlusNormal"/>
        <w:jc w:val="center"/>
      </w:pPr>
      <w:r>
        <w:t>сбора замечаний и предложений организаций и граждан в рамках</w:t>
      </w:r>
    </w:p>
    <w:p w:rsidR="00071F8F" w:rsidRDefault="00071F8F" w:rsidP="00071F8F">
      <w:pPr>
        <w:pStyle w:val="ConsPlusNormal"/>
        <w:jc w:val="center"/>
      </w:pPr>
      <w:r>
        <w:t>анализа проекта нормативного правового акта на предмет его</w:t>
      </w:r>
    </w:p>
    <w:p w:rsidR="00071F8F" w:rsidRDefault="00071F8F" w:rsidP="00071F8F">
      <w:pPr>
        <w:pStyle w:val="ConsPlusNormal"/>
        <w:jc w:val="center"/>
      </w:pPr>
      <w:r>
        <w:t>влияния на конкуренцию</w:t>
      </w:r>
    </w:p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1. Общие сведения об участнике публичных консультаций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69"/>
        <w:gridCol w:w="4365"/>
      </w:tblGrid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Наименование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Сфера деятельности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ИНН хозяйствующего субъекта (организации)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ФИО участника публичных консультаций</w:t>
            </w:r>
          </w:p>
        </w:tc>
        <w:tc>
          <w:tcPr>
            <w:tcW w:w="4365" w:type="dxa"/>
          </w:tcPr>
          <w:p w:rsidR="00071F8F" w:rsidRPr="00740E78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Контактный телефон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2. Общие сведения о проекте нормативного правового акта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Pr="000C6FC2" w:rsidRDefault="00F44ABD" w:rsidP="00F44ABD">
            <w:pPr>
              <w:jc w:val="both"/>
            </w:pPr>
            <w:proofErr w:type="gramStart"/>
            <w:r w:rsidRPr="000C6FC2">
              <w:t xml:space="preserve">Проект постановления  администрации </w:t>
            </w:r>
            <w:proofErr w:type="spellStart"/>
            <w:r w:rsidRPr="000C6FC2">
              <w:t>Валуйского</w:t>
            </w:r>
            <w:proofErr w:type="spellEnd"/>
            <w:r w:rsidRPr="000C6FC2">
              <w:t xml:space="preserve"> муниципального округа    </w:t>
            </w:r>
            <w:r w:rsidR="000C6FC2">
              <w:t xml:space="preserve">            </w:t>
            </w:r>
            <w:r w:rsidR="00BC56E3">
              <w:t>«</w:t>
            </w:r>
            <w:r w:rsidR="00BC56E3" w:rsidRPr="00BC56E3">
              <w:rPr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BC56E3" w:rsidRPr="00BC56E3">
              <w:rPr>
                <w:szCs w:val="28"/>
              </w:rPr>
              <w:t>Валуйского</w:t>
            </w:r>
            <w:proofErr w:type="spellEnd"/>
            <w:r w:rsidR="00BC56E3" w:rsidRPr="00BC56E3">
              <w:rPr>
                <w:szCs w:val="28"/>
              </w:rPr>
              <w:t xml:space="preserve"> муниципального округа </w:t>
            </w:r>
            <w:bookmarkStart w:id="1" w:name="_Hlk223278418"/>
            <w:r w:rsidR="00BC56E3" w:rsidRPr="00BC56E3">
              <w:rPr>
                <w:szCs w:val="28"/>
              </w:rPr>
              <w:t>от 7 апреля  2025 года № 409 «Об утверждении Порядка предоставления преимущественного права на перевод детей участников специальной военной операции в другие наиболее приближенные к месту  жительства семей муниципальные образовательные организации, реализующие программы дошкольного образования, начального общего, основного общего и среднего общего образования  (в том числе</w:t>
            </w:r>
            <w:proofErr w:type="gramEnd"/>
            <w:r w:rsidR="00BC56E3" w:rsidRPr="00BC56E3">
              <w:rPr>
                <w:szCs w:val="28"/>
              </w:rPr>
              <w:t xml:space="preserve"> в случае гибели (смерти) участников специальной военной операции)</w:t>
            </w:r>
            <w:bookmarkEnd w:id="1"/>
            <w:r w:rsidR="00BC56E3" w:rsidRPr="00BC56E3">
              <w:rPr>
                <w:szCs w:val="28"/>
              </w:rPr>
              <w:t>»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</w:t>
            </w:r>
            <w:r>
              <w:t>го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города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 Укажите номер подпункта, пункта, части, статьи проекта нормативного правового акта и их содержание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5. Какие положения антимонопольного законодательства могут быть нарушены?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7. 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Замечания и предложения принимаются по адресу: </w:t>
            </w:r>
            <w:smartTag w:uri="urn:schemas-microsoft-com:office:smarttags" w:element="metricconverter">
              <w:smartTagPr>
                <w:attr w:name="ProductID" w:val="309996, г"/>
              </w:smartTagPr>
              <w:r>
                <w:t>309996, г</w:t>
              </w:r>
            </w:smartTag>
            <w:r>
              <w:t>. Валуйки</w:t>
            </w:r>
            <w:r w:rsidR="00F44ABD">
              <w:t>, ул. Гагарина 19 а, кабинет №2</w:t>
            </w:r>
            <w:r>
              <w:t>,</w:t>
            </w:r>
          </w:p>
          <w:p w:rsidR="00071F8F" w:rsidRPr="000E52C5" w:rsidRDefault="00071F8F" w:rsidP="00CB2A17">
            <w:pPr>
              <w:pStyle w:val="ConsPlusNormal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t>а также на адрес электронной почты:</w:t>
            </w:r>
            <w:r w:rsidRPr="00CD16F7">
              <w:t xml:space="preserve"> </w:t>
            </w:r>
            <w:r w:rsidR="00EA2109" w:rsidRPr="00EA2109">
              <w:t>val_detmetod@mail.ru</w:t>
            </w:r>
          </w:p>
          <w:p w:rsidR="00071F8F" w:rsidRDefault="00071F8F" w:rsidP="007C15D1">
            <w:pPr>
              <w:pStyle w:val="ConsPlusNormal"/>
            </w:pPr>
            <w:r>
              <w:t xml:space="preserve">Сроки приема замечаний и предложений: </w:t>
            </w:r>
            <w:r w:rsidR="007C15D1">
              <w:rPr>
                <w:b/>
              </w:rPr>
              <w:t>30</w:t>
            </w:r>
            <w:r w:rsidR="00D92D8F">
              <w:rPr>
                <w:b/>
              </w:rPr>
              <w:t xml:space="preserve"> </w:t>
            </w:r>
            <w:r w:rsidR="007C15D1">
              <w:rPr>
                <w:b/>
              </w:rPr>
              <w:t xml:space="preserve">апреля </w:t>
            </w:r>
            <w:r w:rsidR="00946258" w:rsidRPr="00946258">
              <w:rPr>
                <w:b/>
              </w:rPr>
              <w:t xml:space="preserve">по </w:t>
            </w:r>
            <w:r w:rsidR="007C15D1">
              <w:rPr>
                <w:b/>
              </w:rPr>
              <w:t xml:space="preserve">15 мая </w:t>
            </w:r>
            <w:r w:rsidR="00EA2109">
              <w:rPr>
                <w:b/>
              </w:rPr>
              <w:t xml:space="preserve"> </w:t>
            </w:r>
            <w:r w:rsidRPr="006C1C6A">
              <w:rPr>
                <w:b/>
              </w:rPr>
              <w:t>202</w:t>
            </w:r>
            <w:r w:rsidR="00EA2109">
              <w:rPr>
                <w:b/>
              </w:rPr>
              <w:t>6</w:t>
            </w:r>
            <w:r w:rsidRPr="006C1C6A">
              <w:rPr>
                <w:b/>
              </w:rPr>
              <w:t xml:space="preserve"> года</w:t>
            </w:r>
            <w:r>
              <w:rPr>
                <w:b/>
              </w:rPr>
              <w:t xml:space="preserve"> (включительно). </w:t>
            </w: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/>
    <w:p w:rsidR="00EE4D1C" w:rsidRDefault="00EE4D1C">
      <w:bookmarkStart w:id="2" w:name="_GoBack"/>
      <w:bookmarkEnd w:id="2"/>
    </w:p>
    <w:sectPr w:rsidR="00EE4D1C" w:rsidSect="00FD4E4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F8F"/>
    <w:rsid w:val="00000A35"/>
    <w:rsid w:val="00071F8F"/>
    <w:rsid w:val="00084B43"/>
    <w:rsid w:val="000A0FA9"/>
    <w:rsid w:val="000C6FC2"/>
    <w:rsid w:val="000E4CA7"/>
    <w:rsid w:val="00187665"/>
    <w:rsid w:val="001A76C1"/>
    <w:rsid w:val="001C5773"/>
    <w:rsid w:val="001F7D72"/>
    <w:rsid w:val="002709F1"/>
    <w:rsid w:val="002720F0"/>
    <w:rsid w:val="0035245C"/>
    <w:rsid w:val="00445C99"/>
    <w:rsid w:val="004F3CC8"/>
    <w:rsid w:val="005A4533"/>
    <w:rsid w:val="005F59C7"/>
    <w:rsid w:val="0061336D"/>
    <w:rsid w:val="006701CB"/>
    <w:rsid w:val="006A4674"/>
    <w:rsid w:val="006B3B3A"/>
    <w:rsid w:val="00726BB7"/>
    <w:rsid w:val="007308B3"/>
    <w:rsid w:val="007C15D1"/>
    <w:rsid w:val="0082291A"/>
    <w:rsid w:val="00830C20"/>
    <w:rsid w:val="0084391B"/>
    <w:rsid w:val="0088244B"/>
    <w:rsid w:val="008B1D38"/>
    <w:rsid w:val="008C6CC6"/>
    <w:rsid w:val="00916A84"/>
    <w:rsid w:val="00946258"/>
    <w:rsid w:val="009A75AF"/>
    <w:rsid w:val="00A20EB4"/>
    <w:rsid w:val="00A4472C"/>
    <w:rsid w:val="00BC56E3"/>
    <w:rsid w:val="00C228BC"/>
    <w:rsid w:val="00CC53DB"/>
    <w:rsid w:val="00CD5949"/>
    <w:rsid w:val="00D86FDE"/>
    <w:rsid w:val="00D92D8F"/>
    <w:rsid w:val="00DF080D"/>
    <w:rsid w:val="00E11F16"/>
    <w:rsid w:val="00E1374B"/>
    <w:rsid w:val="00E23113"/>
    <w:rsid w:val="00E36C51"/>
    <w:rsid w:val="00EA2109"/>
    <w:rsid w:val="00EE4D1C"/>
    <w:rsid w:val="00F44ABD"/>
    <w:rsid w:val="00FD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2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6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Юрист1</dc:creator>
  <cp:lastModifiedBy>Методист28</cp:lastModifiedBy>
  <cp:revision>11</cp:revision>
  <cp:lastPrinted>2026-02-25T09:31:00Z</cp:lastPrinted>
  <dcterms:created xsi:type="dcterms:W3CDTF">2025-11-28T08:15:00Z</dcterms:created>
  <dcterms:modified xsi:type="dcterms:W3CDTF">2026-04-30T12:28:00Z</dcterms:modified>
</cp:coreProperties>
</file>